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C6" w:rsidRDefault="00D650C6" w:rsidP="00D650C6">
      <w:pPr>
        <w:spacing w:after="0"/>
        <w:jc w:val="center"/>
        <w:rPr>
          <w:b/>
          <w:color w:val="000080"/>
          <w:sz w:val="32"/>
          <w:szCs w:val="32"/>
        </w:rPr>
      </w:pPr>
      <w:r>
        <w:rPr>
          <w:b/>
          <w:color w:val="000080"/>
          <w:sz w:val="32"/>
          <w:szCs w:val="32"/>
        </w:rPr>
        <w:t>Муниципальное общеобразовательное учреждение  «Большереченская средняя общеобразовательная школа»</w:t>
      </w:r>
    </w:p>
    <w:p w:rsidR="00D650C6" w:rsidRDefault="00D650C6" w:rsidP="00D650C6">
      <w:pPr>
        <w:spacing w:after="0"/>
        <w:jc w:val="center"/>
      </w:pPr>
    </w:p>
    <w:p w:rsidR="00D650C6" w:rsidRDefault="00D650C6" w:rsidP="00D650C6">
      <w:pPr>
        <w:spacing w:after="0"/>
        <w:ind w:left="1416" w:firstLine="708"/>
        <w:rPr>
          <w:b/>
          <w:sz w:val="36"/>
          <w:szCs w:val="36"/>
        </w:rPr>
      </w:pPr>
    </w:p>
    <w:p w:rsidR="00D650C6" w:rsidRDefault="00D650C6" w:rsidP="00D650C6">
      <w:pPr>
        <w:spacing w:after="0"/>
        <w:ind w:left="141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</w:p>
    <w:p w:rsidR="00D650C6" w:rsidRDefault="00D650C6" w:rsidP="00D650C6">
      <w:pPr>
        <w:spacing w:after="0"/>
        <w:ind w:left="1416" w:firstLine="708"/>
        <w:rPr>
          <w:b/>
          <w:sz w:val="36"/>
          <w:szCs w:val="36"/>
        </w:rPr>
      </w:pPr>
    </w:p>
    <w:p w:rsidR="00D650C6" w:rsidRDefault="00D650C6" w:rsidP="00D650C6">
      <w:pPr>
        <w:spacing w:after="0"/>
        <w:ind w:left="1416" w:firstLine="708"/>
        <w:rPr>
          <w:b/>
          <w:sz w:val="36"/>
          <w:szCs w:val="36"/>
        </w:rPr>
      </w:pPr>
    </w:p>
    <w:p w:rsidR="00D650C6" w:rsidRDefault="005B5106" w:rsidP="00D650C6">
      <w:pPr>
        <w:spacing w:after="0"/>
        <w:ind w:left="-180" w:firstLine="180"/>
        <w:jc w:val="center"/>
        <w:rPr>
          <w:b/>
          <w:sz w:val="52"/>
          <w:szCs w:val="52"/>
        </w:rPr>
      </w:pPr>
      <w:r w:rsidRPr="005B5106">
        <w:rPr>
          <w:b/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5.3pt;height:76.7pt" fillcolor="fuchsia">
            <v:shadow color="#868686"/>
            <v:textpath style="font-family:&quot;Arial&quot;;v-text-kern:t" trim="t" fitpath="t" string="Исследовательская работа"/>
          </v:shape>
        </w:pict>
      </w:r>
    </w:p>
    <w:p w:rsidR="00D650C6" w:rsidRDefault="00D650C6" w:rsidP="00D650C6">
      <w:pPr>
        <w:spacing w:after="0"/>
        <w:ind w:left="-180" w:firstLine="180"/>
        <w:jc w:val="center"/>
        <w:rPr>
          <w:b/>
          <w:sz w:val="52"/>
          <w:szCs w:val="52"/>
        </w:rPr>
      </w:pPr>
    </w:p>
    <w:p w:rsidR="00D650C6" w:rsidRDefault="00D650C6" w:rsidP="00D650C6">
      <w:pPr>
        <w:spacing w:after="0"/>
      </w:pPr>
    </w:p>
    <w:p w:rsidR="00D650C6" w:rsidRDefault="00D650C6" w:rsidP="00D650C6">
      <w:pPr>
        <w:spacing w:after="0"/>
        <w:rPr>
          <w:b/>
          <w:color w:val="000080"/>
          <w:sz w:val="40"/>
          <w:szCs w:val="40"/>
        </w:rPr>
      </w:pPr>
    </w:p>
    <w:p w:rsidR="00D650C6" w:rsidRDefault="005B5106" w:rsidP="00D650C6">
      <w:pPr>
        <w:spacing w:after="0"/>
        <w:jc w:val="center"/>
        <w:rPr>
          <w:b/>
          <w:sz w:val="40"/>
          <w:szCs w:val="40"/>
        </w:rPr>
      </w:pPr>
      <w:r w:rsidRPr="005B5106">
        <w:rPr>
          <w:b/>
          <w:sz w:val="40"/>
          <w:szCs w:val="40"/>
        </w:rPr>
        <w:pict>
          <v:shape id="_x0000_i1026" type="#_x0000_t136" style="width:439.5pt;height:74.8pt" fillcolor="red" strokeweight="1pt">
            <v:stroke dashstyle="1 1" endcap="round"/>
            <v:shadow color="#868686"/>
            <v:textpath style="font-family:&quot;Arial&quot;;v-text-kern:t" trim="t" fitpath="t" string="«ПТИЦЕГРАД»"/>
          </v:shape>
        </w:pict>
      </w:r>
    </w:p>
    <w:p w:rsidR="00D650C6" w:rsidRDefault="00D650C6" w:rsidP="00D650C6">
      <w:pPr>
        <w:spacing w:after="0"/>
      </w:pPr>
    </w:p>
    <w:p w:rsidR="00D650C6" w:rsidRDefault="00D650C6" w:rsidP="00D650C6">
      <w:pPr>
        <w:spacing w:after="0"/>
      </w:pPr>
    </w:p>
    <w:p w:rsidR="00D650C6" w:rsidRDefault="00D650C6" w:rsidP="00D650C6">
      <w:pPr>
        <w:spacing w:after="0"/>
      </w:pP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color w:val="000080"/>
          <w:sz w:val="28"/>
          <w:szCs w:val="28"/>
        </w:rPr>
        <w:t>Учитель биологии</w:t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  <w:lang w:val="en-US"/>
        </w:rPr>
        <w:t>I</w:t>
      </w:r>
      <w:r>
        <w:rPr>
          <w:b/>
          <w:color w:val="000080"/>
          <w:sz w:val="28"/>
          <w:szCs w:val="28"/>
        </w:rPr>
        <w:t xml:space="preserve"> категории</w:t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  <w:t>Гогорева Л.Е.</w:t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                            Ученик 5 класса</w:t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                                                                                       Максимов Сергей</w:t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  <w:r>
        <w:rPr>
          <w:b/>
          <w:color w:val="000080"/>
          <w:sz w:val="28"/>
          <w:szCs w:val="28"/>
        </w:rPr>
        <w:tab/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ab/>
      </w:r>
    </w:p>
    <w:p w:rsidR="00D650C6" w:rsidRDefault="00D650C6" w:rsidP="00D650C6">
      <w:pPr>
        <w:spacing w:after="0"/>
        <w:rPr>
          <w:b/>
          <w:color w:val="000080"/>
          <w:sz w:val="28"/>
          <w:szCs w:val="28"/>
        </w:rPr>
      </w:pPr>
    </w:p>
    <w:p w:rsidR="00D650C6" w:rsidRDefault="00D650C6" w:rsidP="00D650C6">
      <w:pPr>
        <w:spacing w:after="0"/>
        <w:ind w:left="2832" w:firstLine="708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2010 год</w:t>
      </w:r>
    </w:p>
    <w:p w:rsidR="002F2519" w:rsidRDefault="002F2519" w:rsidP="00D650C6">
      <w:pPr>
        <w:spacing w:after="0"/>
        <w:ind w:left="2832" w:firstLine="708"/>
        <w:rPr>
          <w:b/>
          <w:color w:val="000080"/>
          <w:sz w:val="28"/>
          <w:szCs w:val="28"/>
        </w:rPr>
      </w:pPr>
    </w:p>
    <w:p w:rsidR="002F2519" w:rsidRDefault="002F2519" w:rsidP="00D650C6">
      <w:pPr>
        <w:spacing w:after="0"/>
        <w:ind w:left="2832" w:firstLine="708"/>
        <w:rPr>
          <w:b/>
          <w:color w:val="000080"/>
          <w:sz w:val="28"/>
          <w:szCs w:val="28"/>
        </w:rPr>
      </w:pPr>
    </w:p>
    <w:p w:rsidR="002F2519" w:rsidRPr="002F2519" w:rsidRDefault="002F2519" w:rsidP="002F2519">
      <w:pPr>
        <w:spacing w:after="0"/>
        <w:ind w:left="2832" w:firstLine="708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2F2519">
        <w:rPr>
          <w:rFonts w:ascii="Times New Roman" w:hAnsi="Times New Roman" w:cs="Times New Roman"/>
          <w:b/>
          <w:bCs/>
          <w:color w:val="000080"/>
          <w:sz w:val="28"/>
          <w:szCs w:val="28"/>
        </w:rPr>
        <w:t>«ПТИЦЕГРАД»</w:t>
      </w: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Маленький мальчишка</w:t>
      </w: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сереньком пальтишке</w:t>
      </w: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дворам шныряет,</w:t>
      </w: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Крохи собирает.</w:t>
      </w:r>
    </w:p>
    <w:p w:rsidR="002F2519" w:rsidRDefault="002F2519" w:rsidP="002F2519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Воробей домовой</w:t>
      </w:r>
    </w:p>
    <w:p w:rsidR="002F2519" w:rsidRDefault="002F2519" w:rsidP="002F2519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F2519" w:rsidRPr="00537AAD" w:rsidRDefault="002F2519" w:rsidP="002F2519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37AA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АКТУАЛЬНОСТЬ</w:t>
      </w:r>
    </w:p>
    <w:p w:rsidR="00000000" w:rsidRPr="002F2519" w:rsidRDefault="00537AAD" w:rsidP="002F2519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царстве животных наиболее яркими и привлекательными являются птицы.</w:t>
      </w:r>
    </w:p>
    <w:p w:rsidR="00000000" w:rsidRPr="002F2519" w:rsidRDefault="00537AAD" w:rsidP="002F2519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Такое словосочетание, как «птица счастья», «птица мира», «птица удачи» свидетельствуют о том, какое большое значение в жизни людей имеют птицы.</w:t>
      </w:r>
    </w:p>
    <w:p w:rsidR="002F2519" w:rsidRPr="00537AAD" w:rsidRDefault="002F2519" w:rsidP="002F251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37AAD">
        <w:rPr>
          <w:rFonts w:ascii="Times New Roman" w:hAnsi="Times New Roman" w:cs="Times New Roman"/>
          <w:b/>
          <w:color w:val="FF0000"/>
          <w:sz w:val="28"/>
          <w:szCs w:val="28"/>
        </w:rPr>
        <w:t>ПРОБЛЕМА</w:t>
      </w:r>
    </w:p>
    <w:p w:rsidR="00000000" w:rsidRPr="002F2519" w:rsidRDefault="00537AAD" w:rsidP="002F2519">
      <w:pPr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Зимой очень трудно приходится всем птицам, многие из них в это время погиб</w:t>
      </w: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ают от холода.</w:t>
      </w:r>
    </w:p>
    <w:p w:rsidR="00000000" w:rsidRPr="002F2519" w:rsidRDefault="00537AAD" w:rsidP="002F2519">
      <w:pPr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Зима в этом году – как никогда холодная, и морозы больше -30С сохранялись на протяжении всего месяца января.</w:t>
      </w:r>
    </w:p>
    <w:p w:rsidR="002F2519" w:rsidRPr="00537AAD" w:rsidRDefault="002F2519" w:rsidP="002F251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37AAD">
        <w:rPr>
          <w:rFonts w:ascii="Times New Roman" w:hAnsi="Times New Roman" w:cs="Times New Roman"/>
          <w:b/>
          <w:color w:val="FF0000"/>
          <w:sz w:val="28"/>
          <w:szCs w:val="28"/>
        </w:rPr>
        <w:t>ЦЕЛЬ</w:t>
      </w:r>
    </w:p>
    <w:p w:rsidR="002F2519" w:rsidRDefault="00537AAD" w:rsidP="002F2519">
      <w:pPr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 могу помочь птичкам, подкармливая их зимой, так я спасу от гибели многих из них.</w:t>
      </w:r>
    </w:p>
    <w:p w:rsidR="002F2519" w:rsidRPr="00537AAD" w:rsidRDefault="002F2519" w:rsidP="002F251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37AAD">
        <w:rPr>
          <w:rFonts w:ascii="Times New Roman" w:hAnsi="Times New Roman" w:cs="Times New Roman"/>
          <w:b/>
          <w:color w:val="FF0000"/>
          <w:sz w:val="28"/>
          <w:szCs w:val="28"/>
        </w:rPr>
        <w:t>ЗАДАЧИ</w:t>
      </w:r>
    </w:p>
    <w:p w:rsidR="00000000" w:rsidRPr="002F2519" w:rsidRDefault="00537AAD" w:rsidP="002F2519">
      <w:pPr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Проанализировать ряд статей СМИ.</w:t>
      </w:r>
    </w:p>
    <w:p w:rsidR="00000000" w:rsidRPr="002F2519" w:rsidRDefault="00537AAD" w:rsidP="002F2519">
      <w:pPr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Провести мин</w:t>
      </w: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– исследование:</w:t>
      </w: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изучить:</w:t>
      </w: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00000" w:rsidRPr="002F2519" w:rsidRDefault="00537AAD" w:rsidP="002F2519">
      <w:pPr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из чего можно сделать кормушку;</w:t>
      </w:r>
    </w:p>
    <w:p w:rsidR="00000000" w:rsidRPr="002F2519" w:rsidRDefault="00537AAD" w:rsidP="002F2519">
      <w:pPr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кто будет жить в моей кормушке;</w:t>
      </w:r>
    </w:p>
    <w:p w:rsidR="00000000" w:rsidRPr="002F2519" w:rsidRDefault="00537AAD" w:rsidP="002F2519">
      <w:pPr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какой корм в нее необходимо  добавлять;</w:t>
      </w:r>
    </w:p>
    <w:p w:rsidR="00000000" w:rsidRPr="002F2519" w:rsidRDefault="00537AAD" w:rsidP="002F2519">
      <w:pPr>
        <w:numPr>
          <w:ilvl w:val="0"/>
          <w:numId w:val="6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Создать банк статистических данных   п. Большая Речка ул. Ленина 35</w:t>
      </w:r>
    </w:p>
    <w:p w:rsidR="002F2519" w:rsidRDefault="002F2519" w:rsidP="002F2519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2519" w:rsidRDefault="002F2519" w:rsidP="002F2519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  «</w:t>
      </w:r>
      <w:proofErr w:type="spellStart"/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Птицеград</w:t>
      </w:r>
      <w:proofErr w:type="spellEnd"/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» не найдёшь на карте. Он существует там, где люди заботятся о птицах, и может быть в любом посёлке, так я создал его в п. Большая Речка по улице Ленина 35. Жители моего «</w:t>
      </w:r>
      <w:proofErr w:type="spellStart"/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Птицеграда</w:t>
      </w:r>
      <w:proofErr w:type="spellEnd"/>
      <w:r w:rsidRPr="002F2519">
        <w:rPr>
          <w:rFonts w:ascii="Times New Roman" w:hAnsi="Times New Roman" w:cs="Times New Roman"/>
          <w:color w:val="000000" w:themeColor="text1"/>
          <w:sz w:val="28"/>
          <w:szCs w:val="28"/>
        </w:rPr>
        <w:t>»   - это лесные птицы, те, что  прилетают поближе к людям подкормиться в трудную для себя   пору.</w:t>
      </w:r>
    </w:p>
    <w:p w:rsidR="002F2519" w:rsidRPr="002F2519" w:rsidRDefault="002F2519" w:rsidP="002F2519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жителей «</w:t>
      </w:r>
      <w:proofErr w:type="spellStart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Птицеграда</w:t>
      </w:r>
      <w:proofErr w:type="spellEnd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нужны </w:t>
      </w:r>
      <w:proofErr w:type="spellStart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синичники</w:t>
      </w:r>
      <w:proofErr w:type="spellEnd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скворечники. Самые простые гнездовья можно сделать из метлы. В них будут жить дрозды.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2F2519" w:rsidRDefault="002F2519" w:rsidP="002F2519">
      <w:pPr>
        <w:pStyle w:val="a3"/>
        <w:ind w:left="108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Совсем прост домик для пищух. К дощечке прибить кусок коры. Кору сначала надо вымочить, прибить один край. Вставить прокладку толщиной 5-6 см и прибить второй край.</w:t>
      </w:r>
    </w:p>
    <w:p w:rsidR="002F2519" w:rsidRPr="00537AAD" w:rsidRDefault="002F2519" w:rsidP="002F2519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 меня на голове черная шапочка, спинка, крылья и хвост темные, а грудка ярко-желтая. Будто в желтый </w:t>
      </w:r>
      <w:proofErr w:type="spellStart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жилетик</w:t>
      </w:r>
      <w:proofErr w:type="spellEnd"/>
      <w:r w:rsidRPr="002F2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нарядилась. Летом я питаюсь жучками, червячками, а зимой, в бескормицу, ем все: и разные зернышки, и крошки хлеба, и вареные овощи. Но особенно я люблю несоленое сало. Для нее можно принести с осени высушенные тыквенные семечки.</w:t>
      </w:r>
    </w:p>
    <w:p w:rsidR="00537AAD" w:rsidRPr="00537AAD" w:rsidRDefault="00537AAD" w:rsidP="00537AAD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Больше всех гибнет от голода большая синица. Для нее можно изготовить кормушку: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-из молочных пакетов;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-из бутылки;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-или из дерева.</w:t>
      </w:r>
    </w:p>
    <w:p w:rsidR="00537AAD" w:rsidRPr="00537AAD" w:rsidRDefault="00537AAD" w:rsidP="00537AAD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п. Большая Речка ул. Ленина 35 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42.15pt;margin-top:20.1pt;width:16.85pt;height:190.75pt;flip:x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30" type="#_x0000_t32" style="position:absolute;left:0;text-align:left;margin-left:245.05pt;margin-top:12.6pt;width:71.05pt;height:22.4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28" type="#_x0000_t32" style="position:absolute;left:0;text-align:left;margin-left:80.45pt;margin-top:12.6pt;width:66.4pt;height:22.45pt;flip:x;z-index:2516582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</w:t>
      </w:r>
      <w:r w:rsidRPr="00537AAD">
        <w:rPr>
          <w:rFonts w:ascii="Times New Roman" w:hAnsi="Times New Roman" w:cs="Times New Roman"/>
          <w:b/>
          <w:bCs/>
          <w:color w:val="4F6228" w:themeColor="accent3" w:themeShade="80"/>
          <w:sz w:val="28"/>
          <w:szCs w:val="28"/>
        </w:rPr>
        <w:t>«</w:t>
      </w:r>
      <w:proofErr w:type="spellStart"/>
      <w:r w:rsidRPr="00537AAD">
        <w:rPr>
          <w:rFonts w:ascii="Times New Roman" w:hAnsi="Times New Roman" w:cs="Times New Roman"/>
          <w:b/>
          <w:bCs/>
          <w:color w:val="4F6228" w:themeColor="accent3" w:themeShade="80"/>
          <w:sz w:val="28"/>
          <w:szCs w:val="28"/>
        </w:rPr>
        <w:t>Птицеград</w:t>
      </w:r>
      <w:proofErr w:type="spellEnd"/>
      <w:r w:rsidRPr="00537AAD">
        <w:rPr>
          <w:rFonts w:ascii="Times New Roman" w:hAnsi="Times New Roman" w:cs="Times New Roman"/>
          <w:b/>
          <w:bCs/>
          <w:color w:val="4F6228" w:themeColor="accent3" w:themeShade="80"/>
          <w:sz w:val="28"/>
          <w:szCs w:val="28"/>
        </w:rPr>
        <w:t>».</w:t>
      </w:r>
      <w:r w:rsidRPr="00537AAD"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</w:t>
      </w:r>
    </w:p>
    <w:p w:rsidR="00537AAD" w:rsidRPr="00537AAD" w:rsidRDefault="00537AAD" w:rsidP="00537AA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36" type="#_x0000_t32" style="position:absolute;margin-left:337.6pt;margin-top:42.25pt;width:0;height:35.4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32" type="#_x0000_t32" style="position:absolute;margin-left:191.75pt;margin-top:42.25pt;width:.9pt;height:16.8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29" type="#_x0000_t32" style="position:absolute;margin-left:192.65pt;margin-top:-.25pt;width:0;height:22.45pt;z-index:251659264" o:connectortype="straight">
            <v:stroke endarrow="block"/>
          </v:shape>
        </w:pict>
      </w: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37AA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синица</w:t>
      </w:r>
      <w:r w:rsidRPr="00537A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</w:t>
      </w:r>
      <w:r w:rsidRPr="00537A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37AAD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снегирь                     воробей</w:t>
      </w:r>
      <w:r w:rsidRPr="00537A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7AAD">
        <w:rPr>
          <w:rFonts w:ascii="Times New Roman" w:hAnsi="Times New Roman" w:cs="Times New Roman"/>
          <w:b/>
          <w:color w:val="FF0000"/>
          <w:sz w:val="28"/>
          <w:szCs w:val="28"/>
        </w:rPr>
        <w:t>домовой</w:t>
      </w:r>
      <w:r w:rsidRPr="00537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pict>
          <v:shape id="_x0000_s1031" type="#_x0000_t32" style="position:absolute;left:0;text-align:left;margin-left:55.2pt;margin-top:1.75pt;width:.05pt;height:16.85pt;z-index:251661312" o:connectortype="straight">
            <v:stroke endarrow="block"/>
          </v:shape>
        </w:pict>
      </w:r>
    </w:p>
    <w:p w:rsidR="00537AAD" w:rsidRDefault="00537AAD" w:rsidP="00537AAD">
      <w:pPr>
        <w:spacing w:after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37" type="#_x0000_t32" style="position:absolute;margin-left:337.6pt;margin-top:18pt;width:0;height:17.7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34" type="#_x0000_t32" style="position:absolute;margin-left:55.2pt;margin-top:12.4pt;width:0;height:23.35pt;z-index:251663360" o:connectortype="straight">
            <v:stroke endarrow="block"/>
          </v:shape>
        </w:pict>
      </w: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большая желтогрудая        сушеные ягоды           крошки хлеба                  </w:t>
      </w:r>
    </w:p>
    <w:p w:rsidR="00537AAD" w:rsidRDefault="00537AAD" w:rsidP="00537AAD">
      <w:pPr>
        <w:spacing w:after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35" type="#_x0000_t32" style="position:absolute;margin-left:55.2pt;margin-top:18.9pt;width:.05pt;height:19.6pt;flip:x;z-index:251664384" o:connectortype="straight">
            <v:stroke endarrow="block"/>
          </v:shape>
        </w:pict>
      </w: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кусочки сала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пшеница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</w:p>
    <w:p w:rsidR="00537AAD" w:rsidRPr="00537AAD" w:rsidRDefault="00537AAD" w:rsidP="00537AAD">
      <w:pPr>
        <w:spacing w:after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тыквенные семечки                                                           </w:t>
      </w:r>
    </w:p>
    <w:p w:rsidR="00537AAD" w:rsidRPr="00537AAD" w:rsidRDefault="00537AAD" w:rsidP="00537AAD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</w:rPr>
      </w:pPr>
      <w:r w:rsidRPr="00537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537AAD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сойка «воровка»</w:t>
      </w:r>
      <w:r w:rsidRPr="00537A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37AAD" w:rsidRDefault="00537AAD" w:rsidP="00537AAD">
      <w:pPr>
        <w:pStyle w:val="a3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Мало развесить кормушку – надо каждый  день, а не от случая к случаю, класть в них корм.</w:t>
      </w:r>
    </w:p>
    <w:p w:rsidR="00537AAD" w:rsidRPr="00537AAD" w:rsidRDefault="00537AAD" w:rsidP="00537AAD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7AAD" w:rsidRDefault="00537AAD" w:rsidP="00537AAD">
      <w:pPr>
        <w:pStyle w:val="a3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Когда поклевали вкусного корма, они весело запели свои песенки:</w:t>
      </w: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Воробей - «Чик- </w:t>
      </w:r>
      <w:proofErr w:type="spellStart"/>
      <w:proofErr w:type="gramStart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чирик</w:t>
      </w:r>
      <w:proofErr w:type="spellEnd"/>
      <w:proofErr w:type="gramEnd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»; </w:t>
      </w: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Большая синица -  «</w:t>
      </w:r>
      <w:proofErr w:type="spellStart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Тить</w:t>
      </w:r>
      <w:proofErr w:type="spellEnd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proofErr w:type="spellStart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тинь</w:t>
      </w:r>
      <w:proofErr w:type="spellEnd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»;</w:t>
      </w:r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Поползень - «</w:t>
      </w:r>
      <w:proofErr w:type="spellStart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Твуть</w:t>
      </w:r>
      <w:proofErr w:type="spellEnd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proofErr w:type="spellStart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твуть</w:t>
      </w:r>
      <w:proofErr w:type="spellEnd"/>
      <w:r w:rsidRPr="00537A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</w:p>
    <w:p w:rsidR="00537AAD" w:rsidRDefault="00537AAD" w:rsidP="00537AAD">
      <w:pPr>
        <w:pStyle w:val="a3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7AAD" w:rsidRDefault="00537AAD" w:rsidP="00537AAD">
      <w:pPr>
        <w:pStyle w:val="a3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Стихотворение.</w:t>
      </w:r>
    </w:p>
    <w:p w:rsidR="00537AAD" w:rsidRPr="00537AAD" w:rsidRDefault="00537AAD" w:rsidP="00537AAD">
      <w:pPr>
        <w:pStyle w:val="a3"/>
        <w:ind w:left="0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t>Снегири висят, как попугаи,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Облепив боярышника куст.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Милые, я вас не испугаю!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lastRenderedPageBreak/>
        <w:t>Воробьи да редкие синицы,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Да без счету стаи воронья.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А на вас вовек не надивиться,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Греясь возле вашего огня!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 xml:space="preserve">Но скажите, где вы раньше пели? 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Посреди каких снегов и вьюг?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Если к нам зимою прилетели,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  <w:t>если и Сибирь вам – теплый юг?!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br/>
      </w:r>
      <w:r w:rsidRPr="00537AAD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                   </w:t>
      </w:r>
      <w:r w:rsidRPr="00537AAD">
        <w:rPr>
          <w:rFonts w:ascii="Times New Roman" w:hAnsi="Times New Roman" w:cs="Times New Roman"/>
          <w:i/>
          <w:color w:val="002060"/>
          <w:sz w:val="28"/>
          <w:szCs w:val="28"/>
        </w:rPr>
        <w:br/>
        <w:t xml:space="preserve">                  </w:t>
      </w:r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t xml:space="preserve">Николай </w:t>
      </w:r>
      <w:proofErr w:type="spellStart"/>
      <w:r w:rsidRPr="00537AAD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t>Лухтин</w:t>
      </w:r>
      <w:proofErr w:type="spellEnd"/>
    </w:p>
    <w:p w:rsidR="002F2519" w:rsidRPr="00537AAD" w:rsidRDefault="002F2519" w:rsidP="002F2519">
      <w:pPr>
        <w:spacing w:after="0"/>
        <w:rPr>
          <w:rFonts w:ascii="Times New Roman" w:hAnsi="Times New Roman" w:cs="Times New Roman"/>
          <w:i/>
          <w:color w:val="002060"/>
          <w:sz w:val="28"/>
          <w:szCs w:val="28"/>
        </w:rPr>
      </w:pPr>
    </w:p>
    <w:p w:rsidR="002F2519" w:rsidRPr="002F2519" w:rsidRDefault="002F2519" w:rsidP="002F251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F2519" w:rsidRPr="002F2519" w:rsidRDefault="002F2519" w:rsidP="00D650C6">
      <w:pPr>
        <w:spacing w:after="0"/>
        <w:ind w:left="2832" w:firstLine="708"/>
        <w:rPr>
          <w:rFonts w:ascii="Times New Roman" w:hAnsi="Times New Roman" w:cs="Times New Roman"/>
          <w:b/>
          <w:color w:val="000080"/>
          <w:sz w:val="28"/>
          <w:szCs w:val="28"/>
        </w:rPr>
      </w:pPr>
    </w:p>
    <w:p w:rsidR="00B03600" w:rsidRDefault="00B03600" w:rsidP="00D650C6">
      <w:pPr>
        <w:spacing w:after="0"/>
      </w:pPr>
    </w:p>
    <w:sectPr w:rsidR="00B03600" w:rsidSect="002F2519">
      <w:pgSz w:w="11906" w:h="16838"/>
      <w:pgMar w:top="851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985"/>
    <w:multiLevelType w:val="hybridMultilevel"/>
    <w:tmpl w:val="E676E3F2"/>
    <w:lvl w:ilvl="0" w:tplc="4C90B8F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C48B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87A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01A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8E411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4C4F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076A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B2466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926A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9E7158"/>
    <w:multiLevelType w:val="hybridMultilevel"/>
    <w:tmpl w:val="0598DBA8"/>
    <w:lvl w:ilvl="0" w:tplc="4D4CE2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B883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DA5D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B0DB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DE08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7ADF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46D0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72F9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56B5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7F6EFF"/>
    <w:multiLevelType w:val="hybridMultilevel"/>
    <w:tmpl w:val="12D49B76"/>
    <w:lvl w:ilvl="0" w:tplc="6E8676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240C5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23E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6CA2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60C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C7F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F0D5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4BB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D456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2B6490"/>
    <w:multiLevelType w:val="hybridMultilevel"/>
    <w:tmpl w:val="7722BDD6"/>
    <w:lvl w:ilvl="0" w:tplc="2F4615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6E7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B88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4E04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246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1261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AA0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E21A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003E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F22ECF"/>
    <w:multiLevelType w:val="hybridMultilevel"/>
    <w:tmpl w:val="CAF225C2"/>
    <w:lvl w:ilvl="0" w:tplc="0FE647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2A1D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22C1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4694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261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0834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6E9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7267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0289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0011DE"/>
    <w:multiLevelType w:val="hybridMultilevel"/>
    <w:tmpl w:val="DB26C788"/>
    <w:lvl w:ilvl="0" w:tplc="22266A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38A4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6E19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6671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6E4C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6C46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5ED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94ED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3009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B6023E"/>
    <w:multiLevelType w:val="hybridMultilevel"/>
    <w:tmpl w:val="03A4118A"/>
    <w:lvl w:ilvl="0" w:tplc="9692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650C6"/>
    <w:rsid w:val="002F2519"/>
    <w:rsid w:val="00537AAD"/>
    <w:rsid w:val="005B5106"/>
    <w:rsid w:val="00B03600"/>
    <w:rsid w:val="00D6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1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65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697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5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2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76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4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80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3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8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64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62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2010-01-29T09:54:00Z</dcterms:created>
  <dcterms:modified xsi:type="dcterms:W3CDTF">2010-01-29T10:42:00Z</dcterms:modified>
</cp:coreProperties>
</file>